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970.0" w:type="dxa"/>
        <w:jc w:val="left"/>
        <w:tblInd w:w="-15.0" w:type="dxa"/>
        <w:tblLayout w:type="fixed"/>
        <w:tblLook w:val="0400"/>
      </w:tblPr>
      <w:tblGrid>
        <w:gridCol w:w="405"/>
        <w:gridCol w:w="960"/>
        <w:gridCol w:w="2700"/>
        <w:gridCol w:w="105"/>
        <w:gridCol w:w="2715"/>
        <w:gridCol w:w="2685"/>
        <w:gridCol w:w="2636"/>
        <w:gridCol w:w="2764"/>
        <w:tblGridChange w:id="0">
          <w:tblGrid>
            <w:gridCol w:w="405"/>
            <w:gridCol w:w="960"/>
            <w:gridCol w:w="2700"/>
            <w:gridCol w:w="105"/>
            <w:gridCol w:w="2715"/>
            <w:gridCol w:w="2685"/>
            <w:gridCol w:w="2636"/>
            <w:gridCol w:w="2764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8"/>
                <w:szCs w:val="28"/>
                <w:rtl w:val="0"/>
              </w:rPr>
              <w:t xml:space="preserve">HORARIOS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PROFESOR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8"/>
                <w:szCs w:val="28"/>
                <w:rtl w:val="0"/>
              </w:rPr>
              <w:t xml:space="preserve"> </w:t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Century Gothic" w:cs="Century Gothic" w:eastAsia="Century Gothic" w:hAnsi="Century Gothic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Century Gothic" w:cs="Century Gothic" w:eastAsia="Century Gothic" w:hAnsi="Century Gothic"/>
                <w:b w:val="1"/>
                <w:color w:val="000000"/>
                <w:sz w:val="36"/>
                <w:szCs w:val="36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18"/>
                <w:szCs w:val="18"/>
                <w:rtl w:val="0"/>
              </w:rPr>
              <w:t xml:space="preserve">PROFESOR JEFE: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4"/>
                <w:szCs w:val="24"/>
                <w:rtl w:val="0"/>
              </w:rPr>
              <w:t xml:space="preserve">Karla Escudero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Planificación PIE </w:t>
              <w:br w:type="textWrapping"/>
              <w:t xml:space="preserve">Carolina Valdebenito 2°A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Lenguaje 2°A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 Narrow" w:cs="Arial Narrow" w:eastAsia="Arial Narrow" w:hAnsi="Arial Narrow"/>
                <w:color w:val="7030a0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Planificación PIE </w:t>
              <w:br w:type="textWrapping"/>
              <w:t xml:space="preserve">Carolina Valdebenito 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Adecuación curricular</w:t>
              <w:br w:type="textWrapping"/>
              <w:t xml:space="preserve">prekinder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Matemática 2°A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Planificación PIE </w:t>
              <w:br w:type="textWrapping"/>
              <w:t xml:space="preserve">Carolina Valdebenito 2°A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Lenguaje 2°A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Planificación PIE </w:t>
              <w:br w:type="textWrapping"/>
              <w:t xml:space="preserve">Carolina Valdebenito 2°A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Thiago Gómez </w:t>
              <w:br w:type="textWrapping"/>
              <w:t xml:space="preserve">A. común o A. Recurso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Matemática 2°A</w:t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Thiago Gómez </w:t>
              <w:br w:type="textWrapping"/>
              <w:t xml:space="preserve">A. Común o A. Recurso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Preparación de material</w:t>
              <w:br w:type="textWrapping"/>
              <w:t xml:space="preserve">Prekinder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Adecuación curricular</w:t>
              <w:br w:type="textWrapping"/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Thiago Gómez </w:t>
              <w:br w:type="textWrapping"/>
              <w:t xml:space="preserve">A. común o A. Recurso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William Sánchez </w:t>
              <w:br w:type="textWrapping"/>
              <w:t xml:space="preserve">A. Común o A. Recurso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Matemáticas 2°A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Planificación Prekinder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Lenguaje 2°A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Antonella Bustos</w:t>
              <w:br w:type="textWrapping"/>
              <w:t xml:space="preserve">A. común o A. Recurso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William Sánchez </w:t>
              <w:br w:type="textWrapping"/>
              <w:t xml:space="preserve">A. Común o A. Recurso</w:t>
            </w:r>
          </w:p>
        </w:tc>
      </w:tr>
      <w:tr>
        <w:trPr>
          <w:cantSplit w:val="0"/>
          <w:trHeight w:val="9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Matemáticas 2°A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Planificación Prekinder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Lenguaje 2°A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Antonella Bustos</w:t>
              <w:br w:type="textWrapping"/>
              <w:t xml:space="preserve">A. común o A. Recurso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William Sánchez </w:t>
              <w:br w:type="textWrapping"/>
              <w:t xml:space="preserve">A. Común o A. Recursor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Transitorios 2°A</w:t>
              <w:br w:type="textWrapping"/>
              <w:t xml:space="preserve">a. común o A. Recursos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Transitorios 2°A</w:t>
              <w:br w:type="textWrapping"/>
              <w:t xml:space="preserve">a. común o A. Recursos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Antonella Bustos</w:t>
              <w:br w:type="textWrapping"/>
              <w:t xml:space="preserve">A. común o A. Recurso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 Narrow" w:cs="Arial Narrow" w:eastAsia="Arial Narrow" w:hAnsi="Arial Narrow"/>
                <w:b w:val="1"/>
                <w:shd w:fill="ea9999" w:val="clear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Preparación de material</w:t>
              <w:br w:type="textWrapping"/>
              <w:t xml:space="preserve">2°A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Planificación PIE</w:t>
              <w:br w:type="textWrapping"/>
              <w:t xml:space="preserve">Prekinder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8ad8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ALMUERZO                                                                                                                                                                                                    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  <w:shd w:fill="d5a6bd" w:val="clear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Gaspar </w:t>
              <w:br w:type="textWrapping"/>
              <w:t xml:space="preserve">A. Común o A. Recursos Prek.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Liam Pre-kinder</w:t>
              <w:br w:type="textWrapping"/>
              <w:t xml:space="preserve">A. Común o A. Recurso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P. matemático</w:t>
              <w:br w:type="textWrapping"/>
              <w:t xml:space="preserve">Prekinder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Liam Pre-kinder</w:t>
              <w:br w:type="textWrapping"/>
              <w:t xml:space="preserve">A. Común o A. Recurso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Planificación Aula de recursos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  <w:shd w:fill="d5a6bd" w:val="clear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Gaspar </w:t>
              <w:br w:type="textWrapping"/>
              <w:t xml:space="preserve">A. Común o A. Recursos Prek.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Pensamiento Matemático 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Pre-kinder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P. matemático</w:t>
              <w:br w:type="textWrapping"/>
              <w:t xml:space="preserve">Prekinder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</w:tcPr>
          <w:p w:rsidR="00000000" w:rsidDel="00000000" w:rsidP="00000000" w:rsidRDefault="00000000" w:rsidRPr="00000000" w14:paraId="000000C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Liam Pre-kinder</w:t>
              <w:br w:type="textWrapping"/>
              <w:t xml:space="preserve">A. Común o A. Recurso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Lenguaje Verbal </w:t>
              <w:br w:type="textWrapping"/>
              <w:t xml:space="preserve">Pre-kinder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  <w:shd w:fill="6aa84f" w:val="clear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shd w:fill="6aa84f" w:val="clear"/>
                <w:rtl w:val="0"/>
              </w:rPr>
              <w:t xml:space="preserve">Reunión equipo PIE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Lenguaje Artístico Prek.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  <w:shd w:fill="d5a6bd" w:val="clear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Gaspar </w:t>
              <w:br w:type="textWrapping"/>
              <w:t xml:space="preserve">A. Común o A. Recursos Prek.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0DF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17:00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Consejo de profesores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GPT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Lenguaje Verbal </w:t>
              <w:br w:type="textWrapping"/>
              <w:t xml:space="preserve">Pre-kinder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  <w:highlight w:val="cyan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highlight w:val="cyan"/>
                <w:rtl w:val="0"/>
              </w:rPr>
              <w:t xml:space="preserve">Lenguaje Escrito Prek.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17:00</w:t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18:00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Planificación Aula de recursos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Atención de apoderados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  <w:shd w:fill="d5a6bd" w:val="clear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highlight w:val="cyan"/>
                <w:rtl w:val="0"/>
              </w:rPr>
              <w:t xml:space="preserve">Lenguaje Escrito Prek.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dff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0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1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9563100</wp:posOffset>
          </wp:positionH>
          <wp:positionV relativeFrom="paragraph">
            <wp:posOffset>-219071</wp:posOffset>
          </wp:positionV>
          <wp:extent cx="613093" cy="613093"/>
          <wp:effectExtent b="0" l="0" r="0" t="0"/>
          <wp:wrapNone/>
          <wp:docPr descr="LOGO EDU + 120.jpg" id="3" name="image1.png"/>
          <a:graphic>
            <a:graphicData uri="http://schemas.openxmlformats.org/drawingml/2006/picture">
              <pic:pic>
                <pic:nvPicPr>
                  <pic:cNvPr descr="LOGO EDU + 120.jpg" id="0" name="image1.png"/>
                  <pic:cNvPicPr preferRelativeResize="0"/>
                </pic:nvPicPr>
                <pic:blipFill>
                  <a:blip r:embed="rId1"/>
                  <a:srcRect b="-11854" l="-11748" r="-12382" t="-11854"/>
                  <a:stretch>
                    <a:fillRect/>
                  </a:stretch>
                </pic:blipFill>
                <pic:spPr>
                  <a:xfrm>
                    <a:off x="0" y="0"/>
                    <a:ext cx="613093" cy="6130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F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NormalWeb">
    <w:name w:val="Normal (Web)"/>
    <w:basedOn w:val="Normal"/>
    <w:uiPriority w:val="99"/>
    <w:unhideWhenUsed w:val="1"/>
    <w:rsid w:val="00C11266"/>
    <w:pPr>
      <w:spacing w:after="100" w:afterAutospacing="1" w:before="100" w:beforeAutospacing="1"/>
    </w:pPr>
    <w:rPr>
      <w:sz w:val="24"/>
      <w:szCs w:val="24"/>
      <w:lang w:val="en-US"/>
    </w:rPr>
  </w:style>
  <w:style w:type="table" w:styleId="a0" w:customStyle="1">
    <w:basedOn w:val="TableNormal0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LNEzy9u6oRnxsyOUbA+DBKYzGQ==">CgMxLjA4AHIhMXFSMXhSYVhlSFFMb1FZaFdoZDliZVdPSHpBVDRyb1A1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2024-03-13T13:42:00Z</dcterms:created>
  <dc:creator>P.I.E - C.A.I</dc:creator>
</cp:coreProperties>
</file>